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B235E0" w:rsidRDefault="00CD36CF" w:rsidP="00CC1F3B">
      <w:pPr>
        <w:pStyle w:val="TitlePageOrigin"/>
        <w:rPr>
          <w:color w:val="auto"/>
        </w:rPr>
      </w:pPr>
      <w:r w:rsidRPr="00B235E0">
        <w:rPr>
          <w:color w:val="auto"/>
        </w:rPr>
        <w:t>WEST virginia legislature</w:t>
      </w:r>
    </w:p>
    <w:p w14:paraId="446F25A9" w14:textId="4893B6B9" w:rsidR="00CD36CF" w:rsidRPr="00B235E0" w:rsidRDefault="00CD36CF" w:rsidP="00CC1F3B">
      <w:pPr>
        <w:pStyle w:val="TitlePageSession"/>
        <w:rPr>
          <w:color w:val="auto"/>
        </w:rPr>
      </w:pPr>
      <w:r w:rsidRPr="00B235E0">
        <w:rPr>
          <w:color w:val="auto"/>
        </w:rPr>
        <w:t>20</w:t>
      </w:r>
      <w:r w:rsidR="007F29DD" w:rsidRPr="00B235E0">
        <w:rPr>
          <w:color w:val="auto"/>
        </w:rPr>
        <w:t>2</w:t>
      </w:r>
      <w:r w:rsidR="001143CA" w:rsidRPr="00B235E0">
        <w:rPr>
          <w:color w:val="auto"/>
        </w:rPr>
        <w:t>1</w:t>
      </w:r>
      <w:r w:rsidRPr="00B235E0">
        <w:rPr>
          <w:color w:val="auto"/>
        </w:rPr>
        <w:t xml:space="preserve"> regular session</w:t>
      </w:r>
    </w:p>
    <w:p w14:paraId="77049CE2" w14:textId="77777777" w:rsidR="00CD36CF" w:rsidRPr="00B235E0" w:rsidRDefault="005F6D7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B235E0">
            <w:rPr>
              <w:color w:val="auto"/>
            </w:rPr>
            <w:t>Introduced</w:t>
          </w:r>
        </w:sdtContent>
      </w:sdt>
    </w:p>
    <w:p w14:paraId="070377CD" w14:textId="2CDF34F9" w:rsidR="00CD36CF" w:rsidRPr="00B235E0" w:rsidRDefault="005F6D7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B235E0">
            <w:rPr>
              <w:color w:val="auto"/>
            </w:rPr>
            <w:t>House</w:t>
          </w:r>
        </w:sdtContent>
      </w:sdt>
      <w:r w:rsidR="00303684" w:rsidRPr="00B235E0">
        <w:rPr>
          <w:color w:val="auto"/>
        </w:rPr>
        <w:t xml:space="preserve"> </w:t>
      </w:r>
      <w:r w:rsidR="00CD36CF" w:rsidRPr="00B235E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74249A">
            <w:rPr>
              <w:color w:val="auto"/>
            </w:rPr>
            <w:t>2882</w:t>
          </w:r>
        </w:sdtContent>
      </w:sdt>
    </w:p>
    <w:p w14:paraId="2B17A3F4" w14:textId="28451311" w:rsidR="00CD36CF" w:rsidRPr="00B235E0" w:rsidRDefault="00CD36CF" w:rsidP="00CC1F3B">
      <w:pPr>
        <w:pStyle w:val="Sponsors"/>
        <w:rPr>
          <w:color w:val="auto"/>
        </w:rPr>
      </w:pPr>
      <w:r w:rsidRPr="00B235E0">
        <w:rPr>
          <w:color w:val="auto"/>
        </w:rPr>
        <w:t xml:space="preserve">By </w:t>
      </w:r>
      <w:sdt>
        <w:sdtPr>
          <w:rPr>
            <w:rFonts w:cs="Arial"/>
            <w:color w:val="auto"/>
            <w:szCs w:val="24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Content>
          <w:r w:rsidR="005F6D7A" w:rsidRPr="005F6D7A">
            <w:rPr>
              <w:rFonts w:cs="Arial"/>
              <w:color w:val="auto"/>
              <w:szCs w:val="24"/>
            </w:rPr>
            <w:t>Delegate</w:t>
          </w:r>
          <w:r w:rsidR="005F6D7A">
            <w:rPr>
              <w:rFonts w:cs="Arial"/>
              <w:color w:val="auto"/>
              <w:szCs w:val="24"/>
            </w:rPr>
            <w:t>s</w:t>
          </w:r>
          <w:r w:rsidR="005F6D7A" w:rsidRPr="005F6D7A">
            <w:rPr>
              <w:rFonts w:cs="Arial"/>
              <w:color w:val="auto"/>
              <w:szCs w:val="24"/>
            </w:rPr>
            <w:t xml:space="preserve"> Steele and Young</w:t>
          </w:r>
        </w:sdtContent>
      </w:sdt>
    </w:p>
    <w:p w14:paraId="44F98F1F" w14:textId="3A6BA23F" w:rsidR="00E831B3" w:rsidRPr="00B235E0" w:rsidRDefault="00CD36CF" w:rsidP="00CC1F3B">
      <w:pPr>
        <w:pStyle w:val="References"/>
        <w:rPr>
          <w:color w:val="auto"/>
        </w:rPr>
      </w:pPr>
      <w:r w:rsidRPr="00B235E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4249A">
            <w:rPr>
              <w:color w:val="auto"/>
            </w:rPr>
            <w:t>Introduced March 03, 2021; Referred to the Committee on Energy and Manufacturing then Government Organization</w:t>
          </w:r>
        </w:sdtContent>
      </w:sdt>
      <w:r w:rsidRPr="00B235E0">
        <w:rPr>
          <w:color w:val="auto"/>
        </w:rPr>
        <w:t>]</w:t>
      </w:r>
    </w:p>
    <w:p w14:paraId="34F47D0B" w14:textId="0B9E4674" w:rsidR="00303684" w:rsidRPr="00B235E0" w:rsidRDefault="0000526A" w:rsidP="00CC1F3B">
      <w:pPr>
        <w:pStyle w:val="TitleSection"/>
        <w:rPr>
          <w:color w:val="auto"/>
        </w:rPr>
      </w:pPr>
      <w:r w:rsidRPr="00B235E0">
        <w:rPr>
          <w:color w:val="auto"/>
        </w:rPr>
        <w:lastRenderedPageBreak/>
        <w:t>A BILL</w:t>
      </w:r>
      <w:r w:rsidR="006D1081" w:rsidRPr="00B235E0">
        <w:rPr>
          <w:color w:val="auto"/>
        </w:rPr>
        <w:t xml:space="preserve"> to repeal §16-27A-1 and §16-27A-2 of the Code of West Virginia, 1931, as amended, relating to a ban on construction of nuclear power plants.</w:t>
      </w:r>
    </w:p>
    <w:p w14:paraId="226DCE3D" w14:textId="77777777" w:rsidR="00303684" w:rsidRPr="00B235E0" w:rsidRDefault="00303684" w:rsidP="00CC1F3B">
      <w:pPr>
        <w:pStyle w:val="EnactingClause"/>
        <w:rPr>
          <w:color w:val="auto"/>
        </w:rPr>
        <w:sectPr w:rsidR="00303684" w:rsidRPr="00B235E0" w:rsidSect="000E0C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235E0">
        <w:rPr>
          <w:color w:val="auto"/>
        </w:rPr>
        <w:t>Be it enacted by the Legislature of West Virginia:</w:t>
      </w:r>
    </w:p>
    <w:p w14:paraId="15D167B9" w14:textId="5F7673EB" w:rsidR="006D1081" w:rsidRPr="00B235E0" w:rsidRDefault="006D1081" w:rsidP="00015980">
      <w:pPr>
        <w:pStyle w:val="SectionHeading"/>
        <w:rPr>
          <w:color w:val="auto"/>
        </w:rPr>
      </w:pPr>
      <w:r w:rsidRPr="00B235E0">
        <w:rPr>
          <w:color w:val="auto"/>
        </w:rPr>
        <w:t>§</w:t>
      </w:r>
      <w:r w:rsidR="00B235E0" w:rsidRPr="00B235E0">
        <w:rPr>
          <w:color w:val="auto"/>
        </w:rPr>
        <w:t>1</w:t>
      </w:r>
      <w:r w:rsidRPr="00B235E0">
        <w:rPr>
          <w:color w:val="auto"/>
        </w:rPr>
        <w:t xml:space="preserve">. </w:t>
      </w:r>
      <w:r w:rsidR="00B235E0" w:rsidRPr="00B235E0">
        <w:rPr>
          <w:color w:val="auto"/>
        </w:rPr>
        <w:t>Repeal of the article banning construction of nuclear power plants</w:t>
      </w:r>
      <w:r w:rsidRPr="00B235E0">
        <w:rPr>
          <w:color w:val="auto"/>
        </w:rPr>
        <w:t>.</w:t>
      </w:r>
    </w:p>
    <w:p w14:paraId="0F94C0BF" w14:textId="4B278B86" w:rsidR="006D1081" w:rsidRPr="00B235E0" w:rsidRDefault="00B235E0" w:rsidP="00015980">
      <w:pPr>
        <w:pStyle w:val="SectionBody"/>
        <w:rPr>
          <w:color w:val="auto"/>
        </w:rPr>
      </w:pPr>
      <w:r w:rsidRPr="00B235E0">
        <w:rPr>
          <w:color w:val="auto"/>
        </w:rPr>
        <w:t xml:space="preserve">That </w:t>
      </w:r>
      <w:r w:rsidRPr="00B235E0">
        <w:rPr>
          <w:rFonts w:cs="Arial"/>
          <w:color w:val="auto"/>
        </w:rPr>
        <w:t>§</w:t>
      </w:r>
      <w:r w:rsidRPr="00B235E0">
        <w:rPr>
          <w:color w:val="auto"/>
        </w:rPr>
        <w:t xml:space="preserve">16-27A-1 and </w:t>
      </w:r>
      <w:r w:rsidRPr="00B235E0">
        <w:rPr>
          <w:rFonts w:cs="Arial"/>
          <w:color w:val="auto"/>
        </w:rPr>
        <w:t>§</w:t>
      </w:r>
      <w:r w:rsidRPr="00B235E0">
        <w:rPr>
          <w:color w:val="auto"/>
        </w:rPr>
        <w:t>16-27A-2 of the Code of West Virginia, 1931, as amended, are repealed.</w:t>
      </w:r>
    </w:p>
    <w:p w14:paraId="3D9E2F32" w14:textId="77777777" w:rsidR="006D1081" w:rsidRPr="00B235E0" w:rsidRDefault="006D1081" w:rsidP="00CC1F3B">
      <w:pPr>
        <w:pStyle w:val="Note"/>
        <w:rPr>
          <w:color w:val="auto"/>
        </w:rPr>
      </w:pPr>
    </w:p>
    <w:p w14:paraId="0A36AA43" w14:textId="77777777" w:rsidR="00A35BB7" w:rsidRPr="00B235E0" w:rsidRDefault="00CF1DCA" w:rsidP="00CC1F3B">
      <w:pPr>
        <w:pStyle w:val="Note"/>
        <w:rPr>
          <w:color w:val="auto"/>
        </w:rPr>
      </w:pPr>
      <w:r w:rsidRPr="00B235E0">
        <w:rPr>
          <w:color w:val="auto"/>
        </w:rPr>
        <w:t>NOTE: The</w:t>
      </w:r>
      <w:r w:rsidR="006865E9" w:rsidRPr="00B235E0">
        <w:rPr>
          <w:color w:val="auto"/>
        </w:rPr>
        <w:t xml:space="preserve"> purpose of this bill is to</w:t>
      </w:r>
      <w:r w:rsidR="006D1081" w:rsidRPr="00B235E0">
        <w:rPr>
          <w:color w:val="auto"/>
        </w:rPr>
        <w:t xml:space="preserve"> repeal the law which bans construction of nuclear power plants.</w:t>
      </w:r>
    </w:p>
    <w:p w14:paraId="5972D77D" w14:textId="77777777" w:rsidR="006865E9" w:rsidRPr="00B235E0" w:rsidRDefault="00AE48A0" w:rsidP="00CC1F3B">
      <w:pPr>
        <w:pStyle w:val="Note"/>
        <w:rPr>
          <w:color w:val="auto"/>
        </w:rPr>
      </w:pPr>
      <w:r w:rsidRPr="00B235E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235E0" w:rsidSect="000E0C8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CED25" w14:textId="77777777" w:rsidR="00A00F3D" w:rsidRPr="00B844FE" w:rsidRDefault="00A00F3D" w:rsidP="00B844FE">
      <w:r>
        <w:separator/>
      </w:r>
    </w:p>
  </w:endnote>
  <w:endnote w:type="continuationSeparator" w:id="0">
    <w:p w14:paraId="62B58F68" w14:textId="77777777" w:rsidR="00A00F3D" w:rsidRPr="00B844FE" w:rsidRDefault="00A00F3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C3570" w14:textId="77777777" w:rsidR="00A00F3D" w:rsidRPr="00B844FE" w:rsidRDefault="00A00F3D" w:rsidP="00B844FE">
      <w:r>
        <w:separator/>
      </w:r>
    </w:p>
  </w:footnote>
  <w:footnote w:type="continuationSeparator" w:id="0">
    <w:p w14:paraId="08EE9DA4" w14:textId="77777777" w:rsidR="00A00F3D" w:rsidRPr="00B844FE" w:rsidRDefault="00A00F3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5F6D7A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4FCD9DAA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A5764BDE13974D8DA888CFE8BE1046E7"/>
        </w:placeholder>
        <w:showingPlcHdr/>
        <w:text/>
      </w:sdtPr>
      <w:sdtEndPr/>
      <w:sdtContent/>
    </w:sdt>
    <w:r w:rsidR="007A5259">
      <w:t xml:space="preserve"> </w:t>
    </w:r>
    <w:r w:rsidR="000E0C8B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373345" w:rsidRPr="00373345">
          <w:rPr>
            <w:color w:val="auto"/>
          </w:rPr>
          <w:t>2021R3036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562F8544" w:rsidR="002A0269" w:rsidRPr="002A0269" w:rsidRDefault="005F6D7A" w:rsidP="00CC1F3B">
    <w:pPr>
      <w:pStyle w:val="HeaderStyle"/>
    </w:pPr>
    <w:sdt>
      <w:sdtPr>
        <w:tag w:val="BNumWH"/>
        <w:id w:val="-1890952866"/>
        <w:placeholder>
          <w:docPart w:val="930D26CCD1474F4B876C344F15C3BAA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73345">
          <w:t>2021R3036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3592C"/>
    <w:rsid w:val="000573A9"/>
    <w:rsid w:val="00085D22"/>
    <w:rsid w:val="000C5C77"/>
    <w:rsid w:val="000E0C8B"/>
    <w:rsid w:val="000E3912"/>
    <w:rsid w:val="0010070F"/>
    <w:rsid w:val="001143CA"/>
    <w:rsid w:val="001242C0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73345"/>
    <w:rsid w:val="00394191"/>
    <w:rsid w:val="003C51CD"/>
    <w:rsid w:val="004368E0"/>
    <w:rsid w:val="004C13DD"/>
    <w:rsid w:val="004E3441"/>
    <w:rsid w:val="00500579"/>
    <w:rsid w:val="005A5366"/>
    <w:rsid w:val="005D7E17"/>
    <w:rsid w:val="005F6D7A"/>
    <w:rsid w:val="006210B7"/>
    <w:rsid w:val="006369EB"/>
    <w:rsid w:val="00637E73"/>
    <w:rsid w:val="00643B4E"/>
    <w:rsid w:val="006865E9"/>
    <w:rsid w:val="00691F3E"/>
    <w:rsid w:val="00694BFB"/>
    <w:rsid w:val="006A106B"/>
    <w:rsid w:val="006C523D"/>
    <w:rsid w:val="006D1081"/>
    <w:rsid w:val="006D1673"/>
    <w:rsid w:val="006D4036"/>
    <w:rsid w:val="006E4E05"/>
    <w:rsid w:val="0074249A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00F3D"/>
    <w:rsid w:val="00A24BC0"/>
    <w:rsid w:val="00A31E01"/>
    <w:rsid w:val="00A35BB7"/>
    <w:rsid w:val="00A527AD"/>
    <w:rsid w:val="00A718CF"/>
    <w:rsid w:val="00AE48A0"/>
    <w:rsid w:val="00AE61BE"/>
    <w:rsid w:val="00B16F25"/>
    <w:rsid w:val="00B235E0"/>
    <w:rsid w:val="00B24422"/>
    <w:rsid w:val="00B540D6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6921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8F41"/>
  <w15:chartTrackingRefBased/>
  <w15:docId w15:val="{AEFBFC3C-C694-4D3B-BBBB-9ECF205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D108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D108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D108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5764BDE13974D8DA888CFE8BE104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4549-9FC7-4AFA-B1B3-F4015988BE5A}"/>
      </w:docPartPr>
      <w:docPartBody>
        <w:p w:rsidR="00D3341D" w:rsidRDefault="00D3341D"/>
      </w:docPartBody>
    </w:docPart>
    <w:docPart>
      <w:docPartPr>
        <w:name w:val="930D26CCD1474F4B876C344F15C3B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705C-E733-463E-8315-98F1F721C210}"/>
      </w:docPartPr>
      <w:docPartBody>
        <w:p w:rsidR="00D3341D" w:rsidRDefault="00D334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A6A9C"/>
    <w:rsid w:val="00852D52"/>
    <w:rsid w:val="00D3341D"/>
    <w:rsid w:val="00D9298D"/>
    <w:rsid w:val="00D94599"/>
    <w:rsid w:val="00DE21D1"/>
    <w:rsid w:val="00E3739E"/>
    <w:rsid w:val="00EA0F81"/>
    <w:rsid w:val="00EC19AD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dcterms:created xsi:type="dcterms:W3CDTF">2021-03-02T14:21:00Z</dcterms:created>
  <dcterms:modified xsi:type="dcterms:W3CDTF">2021-03-05T18:55:00Z</dcterms:modified>
</cp:coreProperties>
</file>